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0339" w14:textId="77777777" w:rsidR="00B77B81" w:rsidRDefault="00920874">
      <w:pPr>
        <w:autoSpaceDE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  <w:lang w:val="fr-FR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r-FR"/>
        </w:rPr>
        <w:t>Suivi des projets financés</w:t>
      </w:r>
    </w:p>
    <w:p w14:paraId="3D9B4586" w14:textId="77777777" w:rsidR="00B77B81" w:rsidRPr="004D4AB7" w:rsidRDefault="00920874">
      <w:pPr>
        <w:autoSpaceDE w:val="0"/>
        <w:spacing w:after="0" w:line="240" w:lineRule="auto"/>
        <w:rPr>
          <w:lang w:val="fr-FR"/>
        </w:rPr>
      </w:pPr>
      <w:r>
        <w:rPr>
          <w:rFonts w:ascii="Calibri-Bold" w:hAnsi="Calibri-Bold" w:cs="Calibri-Bold"/>
          <w:color w:val="000000"/>
          <w:sz w:val="24"/>
          <w:szCs w:val="24"/>
          <w:lang w:val="fr-FR"/>
        </w:rPr>
        <w:t xml:space="preserve">Si le projet est accepté et financé, le bénéficiaire s’engage à envoyer un accusé de réception des fonds reçus ainsi qu’à effectuer le projet tel que convenu. Il informera eu can aid de la réalisation par un </w:t>
      </w:r>
      <w:r>
        <w:rPr>
          <w:rFonts w:ascii="Calibri-Bold" w:hAnsi="Calibri-Bold" w:cs="Calibri-Bold"/>
          <w:color w:val="000000"/>
          <w:sz w:val="24"/>
          <w:szCs w:val="24"/>
          <w:u w:val="single"/>
          <w:lang w:val="fr-FR"/>
        </w:rPr>
        <w:t>rapport d’avancement</w:t>
      </w:r>
      <w:r>
        <w:rPr>
          <w:rFonts w:ascii="Calibri-Bold" w:hAnsi="Calibri-Bold" w:cs="Calibri-Bold"/>
          <w:color w:val="000000"/>
          <w:sz w:val="24"/>
          <w:szCs w:val="24"/>
          <w:lang w:val="fr-FR"/>
        </w:rPr>
        <w:t xml:space="preserve"> six mois après la réception des fonds et ensuite par des rapports semestriels et / ou un </w:t>
      </w:r>
      <w:r>
        <w:rPr>
          <w:rFonts w:ascii="Calibri-Bold" w:hAnsi="Calibri-Bold" w:cs="Calibri-Bold"/>
          <w:color w:val="000000"/>
          <w:sz w:val="24"/>
          <w:szCs w:val="24"/>
          <w:u w:val="single"/>
          <w:lang w:val="fr-FR"/>
        </w:rPr>
        <w:t>rapport final.</w:t>
      </w:r>
    </w:p>
    <w:p w14:paraId="08C6F8C8" w14:textId="77777777" w:rsidR="00B77B81" w:rsidRDefault="00B77B81">
      <w:pPr>
        <w:autoSpaceDE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  <w:lang w:val="fr-FR"/>
        </w:rPr>
      </w:pPr>
    </w:p>
    <w:p w14:paraId="5442C5A1" w14:textId="77777777" w:rsidR="00B77B81" w:rsidRDefault="00B77B81">
      <w:p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</w:p>
    <w:p w14:paraId="20A49B70" w14:textId="77777777" w:rsidR="00B77B81" w:rsidRDefault="00920874">
      <w:pPr>
        <w:autoSpaceDE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u w:val="single"/>
          <w:lang w:val="fr-FR"/>
        </w:rPr>
      </w:pPr>
      <w:r>
        <w:rPr>
          <w:rFonts w:cs="Calibri"/>
          <w:b/>
          <w:bCs/>
          <w:color w:val="000000"/>
          <w:sz w:val="24"/>
          <w:szCs w:val="24"/>
          <w:u w:val="single"/>
          <w:lang w:val="fr-FR"/>
        </w:rPr>
        <w:t>Rapport à mi-parcours</w:t>
      </w:r>
    </w:p>
    <w:p w14:paraId="65EBEB61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bookmarkStart w:id="0" w:name="_Hlk26807184"/>
      <w:r>
        <w:rPr>
          <w:rFonts w:cs="Calibri"/>
          <w:color w:val="000000"/>
          <w:sz w:val="24"/>
          <w:szCs w:val="24"/>
          <w:lang w:val="fr-FR"/>
        </w:rPr>
        <w:t>Titre</w:t>
      </w:r>
    </w:p>
    <w:p w14:paraId="26B1E452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Pays</w:t>
      </w:r>
    </w:p>
    <w:p w14:paraId="1190EFD7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ONG</w:t>
      </w:r>
    </w:p>
    <w:p w14:paraId="004DBA9D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Contact</w:t>
      </w:r>
    </w:p>
    <w:p w14:paraId="40FCD2A8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cs="Calibri"/>
          <w:color w:val="000000"/>
          <w:sz w:val="24"/>
          <w:szCs w:val="24"/>
          <w:lang w:val="fr-FR"/>
        </w:rPr>
        <w:t xml:space="preserve">Octroi </w:t>
      </w:r>
      <w:r>
        <w:rPr>
          <w:rFonts w:cs="Calibri"/>
          <w:i/>
          <w:iCs/>
          <w:color w:val="000000"/>
          <w:sz w:val="24"/>
          <w:szCs w:val="24"/>
          <w:lang w:val="fr-FR"/>
        </w:rPr>
        <w:t>date</w:t>
      </w:r>
    </w:p>
    <w:p w14:paraId="3E2A44A9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cs="Calibri"/>
          <w:i/>
          <w:iCs/>
          <w:color w:val="000000"/>
          <w:sz w:val="24"/>
          <w:szCs w:val="24"/>
          <w:lang w:val="fr-FR"/>
        </w:rPr>
        <w:t>Montant octroyé</w:t>
      </w:r>
    </w:p>
    <w:bookmarkEnd w:id="0"/>
    <w:p w14:paraId="7698D026" w14:textId="77777777" w:rsidR="00B77B81" w:rsidRDefault="00B77B81">
      <w:p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</w:p>
    <w:p w14:paraId="5F7629F4" w14:textId="77777777" w:rsidR="00B77B81" w:rsidRDefault="00B77B81">
      <w:pPr>
        <w:autoSpaceDE w:val="0"/>
        <w:spacing w:after="0" w:line="240" w:lineRule="auto"/>
        <w:rPr>
          <w:rFonts w:cs="Calibri"/>
          <w:i/>
          <w:iCs/>
          <w:color w:val="000000"/>
          <w:sz w:val="24"/>
          <w:szCs w:val="24"/>
          <w:lang w:val="fr-FR"/>
        </w:rPr>
      </w:pPr>
    </w:p>
    <w:p w14:paraId="53346210" w14:textId="77777777" w:rsidR="00B77B81" w:rsidRDefault="00920874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fr-FR"/>
        </w:rPr>
      </w:pPr>
      <w:bookmarkStart w:id="1" w:name="_Hlk26812195"/>
      <w:r>
        <w:rPr>
          <w:rFonts w:cs="Calibri"/>
          <w:b/>
          <w:bCs/>
          <w:color w:val="000000"/>
          <w:sz w:val="24"/>
          <w:szCs w:val="24"/>
          <w:lang w:val="fr-FR"/>
        </w:rPr>
        <w:t>Aperçu du projet</w:t>
      </w:r>
    </w:p>
    <w:p w14:paraId="1BA2D349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Description du projet</w:t>
      </w:r>
    </w:p>
    <w:p w14:paraId="50905855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Période visée par le rapport</w:t>
      </w:r>
    </w:p>
    <w:p w14:paraId="4C99934A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 xml:space="preserve">Examen : ce qui a été fait jusqu’ici (y compris photos en format JPEG format uniquement et séparée du texte) </w:t>
      </w:r>
    </w:p>
    <w:p w14:paraId="3AB452A1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Examen : : ce qu’il faut encore réaliser et délai</w:t>
      </w:r>
    </w:p>
    <w:p w14:paraId="32D2AEAD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Coûts supportés (y compris factures payées)</w:t>
      </w:r>
    </w:p>
    <w:p w14:paraId="5783E190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Eléments positifs</w:t>
      </w:r>
    </w:p>
    <w:p w14:paraId="79712C6C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Eléments moins positifs</w:t>
      </w:r>
    </w:p>
    <w:p w14:paraId="05C226A5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Problèmes rencontrés</w:t>
      </w:r>
      <w:bookmarkEnd w:id="1"/>
    </w:p>
    <w:p w14:paraId="045141B7" w14:textId="77777777" w:rsidR="00B77B81" w:rsidRDefault="00B77B81">
      <w:pPr>
        <w:pageBreakBefore/>
        <w:rPr>
          <w:rFonts w:cs="Calibri"/>
          <w:color w:val="000000"/>
          <w:sz w:val="24"/>
          <w:szCs w:val="24"/>
          <w:lang w:val="fr-FR"/>
        </w:rPr>
      </w:pPr>
    </w:p>
    <w:p w14:paraId="3C52BEAE" w14:textId="77777777" w:rsidR="00B77B81" w:rsidRDefault="00920874">
      <w:pPr>
        <w:autoSpaceDE w:val="0"/>
        <w:spacing w:after="0" w:line="240" w:lineRule="auto"/>
        <w:jc w:val="center"/>
      </w:pPr>
      <w:r>
        <w:rPr>
          <w:rFonts w:cs="Calibri"/>
          <w:b/>
          <w:bCs/>
          <w:color w:val="000000"/>
          <w:sz w:val="24"/>
          <w:szCs w:val="24"/>
          <w:lang w:val="fr-FR"/>
        </w:rPr>
        <w:t>Rapport final</w:t>
      </w:r>
    </w:p>
    <w:p w14:paraId="4D69F1B3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Titre</w:t>
      </w:r>
    </w:p>
    <w:p w14:paraId="746A4DB8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Pays</w:t>
      </w:r>
    </w:p>
    <w:p w14:paraId="2D34890D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ONG</w:t>
      </w:r>
    </w:p>
    <w:p w14:paraId="537A7F47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Contact</w:t>
      </w:r>
    </w:p>
    <w:p w14:paraId="1D71B28B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cs="Calibri"/>
          <w:color w:val="000000"/>
          <w:sz w:val="24"/>
          <w:szCs w:val="24"/>
          <w:lang w:val="fr-FR"/>
        </w:rPr>
        <w:t xml:space="preserve">Octroi </w:t>
      </w:r>
      <w:r>
        <w:rPr>
          <w:rFonts w:cs="Calibri"/>
          <w:i/>
          <w:iCs/>
          <w:color w:val="000000"/>
          <w:sz w:val="24"/>
          <w:szCs w:val="24"/>
          <w:lang w:val="fr-FR"/>
        </w:rPr>
        <w:t>date</w:t>
      </w:r>
    </w:p>
    <w:p w14:paraId="2DDB399E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cs="Calibri"/>
          <w:i/>
          <w:iCs/>
          <w:color w:val="000000"/>
          <w:sz w:val="24"/>
          <w:szCs w:val="24"/>
          <w:lang w:val="fr-FR"/>
        </w:rPr>
        <w:t>Montant octroyé</w:t>
      </w:r>
    </w:p>
    <w:p w14:paraId="4E3E21F0" w14:textId="77777777" w:rsidR="00B77B81" w:rsidRDefault="00B77B81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lang w:val="fr-FR"/>
        </w:rPr>
      </w:pPr>
    </w:p>
    <w:p w14:paraId="40A8CF3A" w14:textId="77777777" w:rsidR="00B77B81" w:rsidRDefault="00B77B81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fr-FR"/>
        </w:rPr>
      </w:pPr>
    </w:p>
    <w:p w14:paraId="2722B226" w14:textId="77777777" w:rsidR="00B77B81" w:rsidRDefault="00B77B81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fr-FR"/>
        </w:rPr>
      </w:pPr>
    </w:p>
    <w:p w14:paraId="7919199E" w14:textId="77777777" w:rsidR="00B77B81" w:rsidRDefault="00920874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fr-FR"/>
        </w:rPr>
      </w:pPr>
      <w:r>
        <w:rPr>
          <w:rFonts w:cs="Calibri"/>
          <w:b/>
          <w:bCs/>
          <w:color w:val="000000"/>
          <w:sz w:val="24"/>
          <w:szCs w:val="24"/>
          <w:lang w:val="fr-FR"/>
        </w:rPr>
        <w:t>Aperçu du projet</w:t>
      </w:r>
    </w:p>
    <w:p w14:paraId="52F8BCFB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Description du projet</w:t>
      </w:r>
    </w:p>
    <w:p w14:paraId="2B76C951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Période visée par le rapport</w:t>
      </w:r>
    </w:p>
    <w:p w14:paraId="071603FE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 xml:space="preserve">Examen : ce qui a été fait jusqu’ici (y compris photos en format JPEG format uniquement et séparée du texte) </w:t>
      </w:r>
    </w:p>
    <w:p w14:paraId="72A3D966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Coûts supportés (y compris factures payées)</w:t>
      </w:r>
    </w:p>
    <w:p w14:paraId="12D80BC1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Eléments positifs</w:t>
      </w:r>
    </w:p>
    <w:p w14:paraId="05479B99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Eléments moins positifs</w:t>
      </w:r>
    </w:p>
    <w:p w14:paraId="2728DDB4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Problèmes rencontrés</w:t>
      </w:r>
    </w:p>
    <w:p w14:paraId="65CE00CE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Témoignages des bénéficiaires</w:t>
      </w:r>
    </w:p>
    <w:p w14:paraId="2B01C471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Acquis obtenus</w:t>
      </w:r>
    </w:p>
    <w:p w14:paraId="7DD9E236" w14:textId="77777777" w:rsidR="00B77B81" w:rsidRDefault="00B77B81">
      <w:p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</w:p>
    <w:p w14:paraId="2AC8368B" w14:textId="77777777" w:rsidR="00B77B81" w:rsidRDefault="00B77B81"/>
    <w:sectPr w:rsidR="00B77B8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15E0" w14:textId="77777777" w:rsidR="001D55A8" w:rsidRDefault="001D55A8">
      <w:pPr>
        <w:spacing w:after="0" w:line="240" w:lineRule="auto"/>
      </w:pPr>
      <w:r>
        <w:separator/>
      </w:r>
    </w:p>
  </w:endnote>
  <w:endnote w:type="continuationSeparator" w:id="0">
    <w:p w14:paraId="512BC3D2" w14:textId="77777777" w:rsidR="001D55A8" w:rsidRDefault="001D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0E4A" w14:textId="77777777" w:rsidR="001D55A8" w:rsidRDefault="001D55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6D99D7" w14:textId="77777777" w:rsidR="001D55A8" w:rsidRDefault="001D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73E"/>
    <w:multiLevelType w:val="multilevel"/>
    <w:tmpl w:val="F3DAA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844"/>
    <w:multiLevelType w:val="multilevel"/>
    <w:tmpl w:val="8528AD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8A6277"/>
    <w:multiLevelType w:val="multilevel"/>
    <w:tmpl w:val="5360F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79392">
    <w:abstractNumId w:val="1"/>
  </w:num>
  <w:num w:numId="2" w16cid:durableId="315031772">
    <w:abstractNumId w:val="0"/>
  </w:num>
  <w:num w:numId="3" w16cid:durableId="7752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81"/>
    <w:rsid w:val="001D55A8"/>
    <w:rsid w:val="004D4AB7"/>
    <w:rsid w:val="00920874"/>
    <w:rsid w:val="00B77B81"/>
    <w:rsid w:val="00D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F1B3"/>
  <w15:docId w15:val="{E69B8D20-2510-4874-997B-B4D3521D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brand equity services</dc:creator>
  <dc:description/>
  <cp:lastModifiedBy>Software brand equity services</cp:lastModifiedBy>
  <cp:revision>2</cp:revision>
  <dcterms:created xsi:type="dcterms:W3CDTF">2024-03-04T17:00:00Z</dcterms:created>
  <dcterms:modified xsi:type="dcterms:W3CDTF">2024-03-04T17:00:00Z</dcterms:modified>
</cp:coreProperties>
</file>